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9D83" w14:textId="00367E6C" w:rsidR="00AA4AF1" w:rsidRDefault="00557A64">
      <w:pPr>
        <w:pStyle w:val="Heading1"/>
      </w:pPr>
      <w:bookmarkStart w:id="0" w:name="_Toc206596230"/>
      <w:bookmarkStart w:id="1" w:name="town-of-greensboro"/>
      <w:r>
        <w:t>TOWN OF GREENSBORO</w:t>
      </w:r>
      <w:bookmarkEnd w:id="0"/>
      <w:r w:rsidR="00A6248D">
        <w:t xml:space="preserve"> Minutes </w:t>
      </w:r>
    </w:p>
    <w:p w14:paraId="51F19F97" w14:textId="77777777" w:rsidR="00AA4AF1" w:rsidRDefault="00557A64">
      <w:pPr>
        <w:pStyle w:val="Heading2"/>
      </w:pPr>
      <w:bookmarkStart w:id="2" w:name="_Toc206596231"/>
      <w:bookmarkStart w:id="3" w:name="council-meeting-public-hearing"/>
      <w:r>
        <w:t>COUNCIL MEETING PUBLIC HEARING</w:t>
      </w:r>
      <w:bookmarkEnd w:id="2"/>
    </w:p>
    <w:p w14:paraId="3D8442B7" w14:textId="77777777" w:rsidR="00AA4AF1" w:rsidRDefault="00557A64">
      <w:pPr>
        <w:pStyle w:val="Heading2"/>
      </w:pPr>
      <w:bookmarkStart w:id="4" w:name="_Toc206596232"/>
      <w:bookmarkStart w:id="5" w:name="s-main-st"/>
      <w:bookmarkEnd w:id="3"/>
      <w:r>
        <w:t>111 S MAIN ST</w:t>
      </w:r>
      <w:bookmarkEnd w:id="4"/>
    </w:p>
    <w:p w14:paraId="16003EAD" w14:textId="77777777" w:rsidR="00AA4AF1" w:rsidRDefault="00557A64">
      <w:pPr>
        <w:pStyle w:val="Heading2"/>
      </w:pPr>
      <w:bookmarkStart w:id="6" w:name="_Toc206596233"/>
      <w:bookmarkStart w:id="7" w:name="greensboro-md-21639"/>
      <w:bookmarkEnd w:id="5"/>
      <w:r>
        <w:t>GREENSBORO, MD 21639</w:t>
      </w:r>
      <w:bookmarkEnd w:id="6"/>
    </w:p>
    <w:p w14:paraId="22711E4F" w14:textId="77777777" w:rsidR="00AA4AF1" w:rsidRDefault="00557A64">
      <w:pPr>
        <w:pStyle w:val="FirstParagraph"/>
      </w:pPr>
      <w:r>
        <w:t>410-482-6222</w:t>
      </w:r>
    </w:p>
    <w:p w14:paraId="68A47DA9" w14:textId="77777777" w:rsidR="00AA4AF1" w:rsidRDefault="00557A64">
      <w:pPr>
        <w:pStyle w:val="Heading2"/>
      </w:pPr>
      <w:bookmarkStart w:id="8" w:name="_Toc206596234"/>
      <w:bookmarkStart w:id="9" w:name="july-17-2025-600-pm"/>
      <w:bookmarkEnd w:id="7"/>
      <w:r>
        <w:t>JULY 17, 2025, 6:00 PM</w:t>
      </w:r>
      <w:bookmarkEnd w:id="8"/>
    </w:p>
    <w:p w14:paraId="0975A8BF" w14:textId="40B593E5" w:rsidR="00AA4AF1" w:rsidRDefault="00172C53">
      <w:pPr>
        <w:pStyle w:val="Heading3"/>
      </w:pPr>
      <w:bookmarkStart w:id="10" w:name="select-board-members"/>
      <w:r>
        <w:t>Reporting:</w:t>
      </w:r>
    </w:p>
    <w:p w14:paraId="01D74D88" w14:textId="77777777" w:rsidR="00AA4AF1" w:rsidRDefault="00557A64">
      <w:pPr>
        <w:pStyle w:val="Compact"/>
        <w:numPr>
          <w:ilvl w:val="0"/>
          <w:numId w:val="2"/>
        </w:numPr>
      </w:pPr>
      <w:r>
        <w:t>David A. Spencer, Mayor</w:t>
      </w:r>
    </w:p>
    <w:p w14:paraId="3BC5F8FA" w14:textId="77777777" w:rsidR="00AA4AF1" w:rsidRDefault="00557A64">
      <w:pPr>
        <w:pStyle w:val="Compact"/>
        <w:numPr>
          <w:ilvl w:val="0"/>
          <w:numId w:val="2"/>
        </w:numPr>
      </w:pPr>
      <w:r>
        <w:t>Cindy Yost, Town Manager</w:t>
      </w:r>
    </w:p>
    <w:p w14:paraId="34ED6CDC" w14:textId="77777777" w:rsidR="00AA4AF1" w:rsidRDefault="00557A64">
      <w:pPr>
        <w:pStyle w:val="Compact"/>
        <w:numPr>
          <w:ilvl w:val="0"/>
          <w:numId w:val="2"/>
        </w:numPr>
      </w:pPr>
      <w:r>
        <w:t>Lindsey Ryan, Town Attorney</w:t>
      </w:r>
    </w:p>
    <w:p w14:paraId="1375FCD5" w14:textId="77777777" w:rsidR="00AA4AF1" w:rsidRDefault="00557A64">
      <w:pPr>
        <w:pStyle w:val="Compact"/>
        <w:numPr>
          <w:ilvl w:val="0"/>
          <w:numId w:val="2"/>
        </w:numPr>
      </w:pPr>
      <w:r>
        <w:t>Brandon Cunningham, Public Works Supervisor</w:t>
      </w:r>
    </w:p>
    <w:p w14:paraId="307120BE" w14:textId="77777777" w:rsidR="00AA4AF1" w:rsidRDefault="00557A64">
      <w:pPr>
        <w:pStyle w:val="Compact"/>
        <w:numPr>
          <w:ilvl w:val="0"/>
          <w:numId w:val="2"/>
        </w:numPr>
      </w:pPr>
      <w:r>
        <w:t>Lennox Trams, Chief of Police</w:t>
      </w:r>
    </w:p>
    <w:p w14:paraId="7F01D6B0" w14:textId="77777777" w:rsidR="00AA4AF1" w:rsidRDefault="00557A64">
      <w:pPr>
        <w:pStyle w:val="Heading3"/>
      </w:pPr>
      <w:bookmarkStart w:id="11" w:name="attendance"/>
      <w:bookmarkEnd w:id="10"/>
      <w:r>
        <w:t>Attendance</w:t>
      </w:r>
    </w:p>
    <w:p w14:paraId="04960A96" w14:textId="4FEDF3EF" w:rsidR="00AA4AF1" w:rsidRDefault="00557A64">
      <w:pPr>
        <w:pStyle w:val="FirstParagraph"/>
      </w:pPr>
      <w:r>
        <w:t>David A. Spencer, Mayor; Cindy Yost, Town Manager; Lindsey Ryan, Town Attorney; Brandon Cunningham, Public Works Supervisor; Lennox Trams, Chief of Police</w:t>
      </w:r>
      <w:r w:rsidR="00172C53">
        <w:t>, Bobby Harrison, Councilmember, Pete Brelia, Councilmember, Christina Robinson, Council member, and Joe Noon, Councilmember.</w:t>
      </w:r>
      <w:r>
        <w:t xml:space="preserve"> Residents and others </w:t>
      </w:r>
      <w:proofErr w:type="gramStart"/>
      <w:r>
        <w:t>present</w:t>
      </w:r>
      <w:proofErr w:type="gramEnd"/>
      <w:r>
        <w:t>: Le</w:t>
      </w:r>
      <w:r w:rsidR="00F46962">
        <w:t>va</w:t>
      </w:r>
      <w:r>
        <w:t xml:space="preserve"> Taylor, Kim Ernest, Keith Hill, and others not specified.</w:t>
      </w:r>
    </w:p>
    <w:p w14:paraId="0B20DEA8" w14:textId="77777777" w:rsidR="00AA4AF1" w:rsidRDefault="00557A64">
      <w:pPr>
        <w:pStyle w:val="Heading2"/>
      </w:pPr>
      <w:bookmarkStart w:id="12" w:name="_Toc206596235"/>
      <w:bookmarkStart w:id="13" w:name="meeting-called-to-order-600pm-601pm"/>
      <w:bookmarkEnd w:id="9"/>
      <w:bookmarkEnd w:id="11"/>
      <w:r>
        <w:t>1. Meeting called to order (6:00pm – 6:01pm)</w:t>
      </w:r>
      <w:bookmarkEnd w:id="12"/>
    </w:p>
    <w:p w14:paraId="070A956C" w14:textId="77777777" w:rsidR="00AA4AF1" w:rsidRDefault="00557A64">
      <w:pPr>
        <w:pStyle w:val="FirstParagraph"/>
      </w:pPr>
      <w:r>
        <w:t>Mayor Spencer called the meeting to order and initiated the Pledge of Allegiance.</w:t>
      </w:r>
    </w:p>
    <w:p w14:paraId="3C13012A" w14:textId="77777777" w:rsidR="00AA4AF1" w:rsidRDefault="00557A64">
      <w:pPr>
        <w:pStyle w:val="Heading2"/>
      </w:pPr>
      <w:bookmarkStart w:id="14" w:name="_Toc206596236"/>
      <w:bookmarkStart w:id="15" w:name="pledge-of-allegiance-601pm-603pm"/>
      <w:bookmarkEnd w:id="13"/>
      <w:r>
        <w:t>2. Pledge of Allegiance (6:01pm – 6:03pm)</w:t>
      </w:r>
      <w:bookmarkEnd w:id="14"/>
    </w:p>
    <w:p w14:paraId="40207330" w14:textId="77777777" w:rsidR="00AA4AF1" w:rsidRDefault="00557A64">
      <w:pPr>
        <w:pStyle w:val="FirstParagraph"/>
      </w:pPr>
      <w:r>
        <w:t>The Pledge of Allegiance was recited by those present.</w:t>
      </w:r>
    </w:p>
    <w:p w14:paraId="37EFC47E" w14:textId="77777777" w:rsidR="00AA4AF1" w:rsidRDefault="00557A64">
      <w:pPr>
        <w:pStyle w:val="Heading2"/>
      </w:pPr>
      <w:bookmarkStart w:id="16" w:name="_Toc206596237"/>
      <w:bookmarkStart w:id="17" w:name="invocation-603pm-606pm"/>
      <w:bookmarkEnd w:id="15"/>
      <w:r>
        <w:t>3. Invocation (6:03pm – 6:06pm)</w:t>
      </w:r>
      <w:bookmarkEnd w:id="16"/>
    </w:p>
    <w:p w14:paraId="0451D744" w14:textId="77777777" w:rsidR="00AA4AF1" w:rsidRDefault="00557A64">
      <w:pPr>
        <w:pStyle w:val="FirstParagraph"/>
      </w:pPr>
      <w:r>
        <w:t>Led by Pastor Bonnie Shively.</w:t>
      </w:r>
    </w:p>
    <w:p w14:paraId="52BBF5BD" w14:textId="77777777" w:rsidR="00AA4AF1" w:rsidRDefault="00557A64">
      <w:pPr>
        <w:pStyle w:val="Heading2"/>
      </w:pPr>
      <w:bookmarkStart w:id="18" w:name="_Toc206596238"/>
      <w:bookmarkStart w:id="19" w:name="X3b7e2240028f8527df777f9fcb2cd096843137c"/>
      <w:bookmarkEnd w:id="17"/>
      <w:r>
        <w:t>4. Enough Initiative - Susan Runnels and Kat Stork-Blaher (None)</w:t>
      </w:r>
      <w:bookmarkEnd w:id="18"/>
    </w:p>
    <w:p w14:paraId="197EBFC5" w14:textId="2861356A" w:rsidR="00AA4AF1" w:rsidRDefault="009A6F85" w:rsidP="0085218E">
      <w:pPr>
        <w:pStyle w:val="FirstParagraph"/>
      </w:pPr>
      <w:r>
        <w:t>Canceled appearance.</w:t>
      </w:r>
      <w:bookmarkStart w:id="20" w:name="_Toc206596239"/>
      <w:bookmarkStart w:id="21" w:name="X3a8de3ac735f4cf6646481dfd1a6f1d5a4db005"/>
      <w:bookmarkEnd w:id="19"/>
      <w:r w:rsidR="00557A64">
        <w:t>5. Approval of minutes from the Council meeting 6525 (6:06pm – 6:10pm)</w:t>
      </w:r>
      <w:bookmarkEnd w:id="20"/>
    </w:p>
    <w:p w14:paraId="2E8FADF4" w14:textId="77777777" w:rsidR="00AA4AF1" w:rsidRDefault="00557A64">
      <w:pPr>
        <w:pStyle w:val="FirstParagraph"/>
      </w:pPr>
      <w:r>
        <w:t>A motion was made by Commissioner Robinson to approve the minutes from June 5th, 2025. Seconded by Commissioner Harrison. Motion passed 4-0.</w:t>
      </w:r>
    </w:p>
    <w:p w14:paraId="591124C2" w14:textId="77777777" w:rsidR="00AA4AF1" w:rsidRDefault="00557A64">
      <w:pPr>
        <w:pStyle w:val="Heading2"/>
      </w:pPr>
      <w:bookmarkStart w:id="22" w:name="_Toc206596240"/>
      <w:bookmarkStart w:id="23" w:name="X962e82e26fca6793891f6258b0fd825760b0615"/>
      <w:bookmarkEnd w:id="21"/>
      <w:r>
        <w:lastRenderedPageBreak/>
        <w:t>6. Public Hearing on Ordinance 2025-O-5 (6:10pm – 6:22pm)</w:t>
      </w:r>
      <w:bookmarkEnd w:id="22"/>
    </w:p>
    <w:p w14:paraId="01BC0C62" w14:textId="77777777" w:rsidR="00AA4AF1" w:rsidRDefault="00557A64">
      <w:pPr>
        <w:pStyle w:val="Heading3"/>
      </w:pPr>
      <w:bookmarkStart w:id="24" w:name="X1f4969008ccebafe7da896278428592dfe0b999"/>
      <w:r>
        <w:t>AN ORDINANCE OF THE MAYOR AND COUNCIL OF GREENSBORO</w:t>
      </w:r>
    </w:p>
    <w:p w14:paraId="2633C047" w14:textId="77777777" w:rsidR="00AA4AF1" w:rsidRDefault="00557A64">
      <w:pPr>
        <w:pStyle w:val="FirstParagraph"/>
      </w:pPr>
      <w:r>
        <w:t>Public hearing opened for Ordinance 2025-O-5 to amend sections of the Greensboro Land and Development Ordinance. No public comments. Public hearing closed. A motion to approve the ordinance was made by Commissioner Brelia and seconded by Commissioner Noon. Motion passed 4-0.</w:t>
      </w:r>
    </w:p>
    <w:p w14:paraId="1860A36D" w14:textId="6EA911D3" w:rsidR="00323696" w:rsidRDefault="00323696" w:rsidP="00323696">
      <w:pPr>
        <w:pStyle w:val="BodyText"/>
      </w:pPr>
      <w:r w:rsidRPr="00323696">
        <w:t>AN ORDINANCE OF THE MAYOR AND COUNCIL OF GREENSBORO TO AMEND ARTICLE I SECTION 3 OF THE GREENSBORO LAND AND DEVELOPMENT ORDINANCE TITLED, “DEFINITIONS”, AND TO REPEAL AND REPLACE ARTICLE I SECTION 17 TITLED, “CRITICAL AREA OVERLAY DISTRICT” TO COMPLY WITH RECENT LEGISLATION</w:t>
      </w:r>
    </w:p>
    <w:p w14:paraId="2A6431DF" w14:textId="77777777" w:rsidR="00AA4AF1" w:rsidRDefault="00557A64">
      <w:pPr>
        <w:pStyle w:val="Heading2"/>
      </w:pPr>
      <w:bookmarkStart w:id="25" w:name="_Toc206596241"/>
      <w:bookmarkStart w:id="26" w:name="department-reports-622pm-640pm"/>
      <w:bookmarkEnd w:id="23"/>
      <w:bookmarkEnd w:id="24"/>
      <w:r>
        <w:t>7. Department Reports (6:22pm – 6:40pm)</w:t>
      </w:r>
      <w:bookmarkEnd w:id="25"/>
    </w:p>
    <w:p w14:paraId="60DA0CD4" w14:textId="77777777" w:rsidR="00AA4AF1" w:rsidRDefault="00557A64">
      <w:pPr>
        <w:pStyle w:val="Heading3"/>
      </w:pPr>
      <w:bookmarkStart w:id="27" w:name="a.-town-manager"/>
      <w:r>
        <w:t>a. Town Manager</w:t>
      </w:r>
    </w:p>
    <w:p w14:paraId="282B1289" w14:textId="77777777" w:rsidR="00AA4AF1" w:rsidRDefault="00557A64">
      <w:pPr>
        <w:pStyle w:val="FirstParagraph"/>
      </w:pPr>
      <w:r>
        <w:t>Town Manager Cindy Yost reported: - Ongoing audit for 2023; discovered misconfigurations in accounting software. - $250,000 DNR grant for Sutton Park; $1,000 Critical Area Program; $75,000 for boat ramp improvements. - Public Works and infrastructure updates including repairs and maintenance.</w:t>
      </w:r>
    </w:p>
    <w:p w14:paraId="1772CC5E" w14:textId="77777777" w:rsidR="00AA4AF1" w:rsidRDefault="00557A64">
      <w:pPr>
        <w:pStyle w:val="Heading3"/>
      </w:pPr>
      <w:bookmarkStart w:id="28" w:name="public-works-report"/>
      <w:bookmarkEnd w:id="27"/>
      <w:r>
        <w:t>1. Public Works Report</w:t>
      </w:r>
    </w:p>
    <w:p w14:paraId="2A16E746" w14:textId="77777777" w:rsidR="00AA4AF1" w:rsidRDefault="00557A64">
      <w:pPr>
        <w:pStyle w:val="Compact"/>
        <w:numPr>
          <w:ilvl w:val="0"/>
          <w:numId w:val="3"/>
        </w:numPr>
      </w:pPr>
      <w:r>
        <w:t>Key issues with grinder pumps and road maintenance.</w:t>
      </w:r>
    </w:p>
    <w:p w14:paraId="4BB339F4" w14:textId="77777777" w:rsidR="00AA4AF1" w:rsidRDefault="00557A64">
      <w:pPr>
        <w:pStyle w:val="Compact"/>
        <w:numPr>
          <w:ilvl w:val="0"/>
          <w:numId w:val="3"/>
        </w:numPr>
      </w:pPr>
      <w:r>
        <w:t>Progress on storm drains and park maintenance.</w:t>
      </w:r>
    </w:p>
    <w:p w14:paraId="35C31118" w14:textId="77777777" w:rsidR="00AA4AF1" w:rsidRDefault="00557A64">
      <w:pPr>
        <w:pStyle w:val="Heading3"/>
      </w:pPr>
      <w:bookmarkStart w:id="29" w:name="police-report"/>
      <w:bookmarkEnd w:id="28"/>
      <w:r>
        <w:t>2. Police Report</w:t>
      </w:r>
    </w:p>
    <w:p w14:paraId="17739C30" w14:textId="77777777" w:rsidR="00AA4AF1" w:rsidRDefault="00557A64">
      <w:pPr>
        <w:pStyle w:val="Compact"/>
        <w:numPr>
          <w:ilvl w:val="0"/>
          <w:numId w:val="4"/>
        </w:numPr>
      </w:pPr>
      <w:r>
        <w:t>Currently handling 19 open investigations.</w:t>
      </w:r>
    </w:p>
    <w:p w14:paraId="493BA871" w14:textId="77777777" w:rsidR="00AA4AF1" w:rsidRDefault="00557A64">
      <w:pPr>
        <w:pStyle w:val="Compact"/>
        <w:numPr>
          <w:ilvl w:val="0"/>
          <w:numId w:val="4"/>
        </w:numPr>
      </w:pPr>
      <w:r>
        <w:t>Received grants: $1,035 for body armor, $30,649 for crime prevention.</w:t>
      </w:r>
    </w:p>
    <w:p w14:paraId="10B9CA13" w14:textId="77777777" w:rsidR="00AA4AF1" w:rsidRDefault="00557A64">
      <w:pPr>
        <w:pStyle w:val="Heading3"/>
      </w:pPr>
      <w:bookmarkStart w:id="30" w:name="b.-town-attorney"/>
      <w:bookmarkEnd w:id="29"/>
      <w:r>
        <w:t>b. Town Attorney</w:t>
      </w:r>
    </w:p>
    <w:p w14:paraId="4289F845" w14:textId="77777777" w:rsidR="00AA4AF1" w:rsidRDefault="00557A64">
      <w:pPr>
        <w:pStyle w:val="Compact"/>
        <w:numPr>
          <w:ilvl w:val="0"/>
          <w:numId w:val="5"/>
        </w:numPr>
      </w:pPr>
      <w:r>
        <w:t>Discussed the appeal of the Hill of Greensboro and grass/weed ordinances.</w:t>
      </w:r>
    </w:p>
    <w:p w14:paraId="42063FD7" w14:textId="77777777" w:rsidR="00AA4AF1" w:rsidRDefault="00557A64">
      <w:pPr>
        <w:pStyle w:val="Heading2"/>
      </w:pPr>
      <w:bookmarkStart w:id="31" w:name="_Toc206596242"/>
      <w:bookmarkStart w:id="32" w:name="old-business-640pm-655pm"/>
      <w:bookmarkEnd w:id="26"/>
      <w:bookmarkEnd w:id="30"/>
      <w:r>
        <w:t>8. Old Business (6:40pm – 6:55pm)</w:t>
      </w:r>
      <w:bookmarkEnd w:id="31"/>
    </w:p>
    <w:p w14:paraId="04CBED9B" w14:textId="77777777" w:rsidR="00AA4AF1" w:rsidRDefault="00557A64">
      <w:pPr>
        <w:pStyle w:val="Heading3"/>
      </w:pPr>
      <w:bookmarkStart w:id="33" w:name="a.-ordinance-2025-o-4"/>
      <w:r>
        <w:t>a. Ordinance 2025-O-4</w:t>
      </w:r>
    </w:p>
    <w:p w14:paraId="1E670643" w14:textId="77777777" w:rsidR="00AA4AF1" w:rsidRDefault="00557A64">
      <w:pPr>
        <w:pStyle w:val="Heading3"/>
      </w:pPr>
      <w:bookmarkStart w:id="34" w:name="an-ordinance-of-the-town-of-greensboro"/>
      <w:bookmarkEnd w:id="33"/>
      <w:r>
        <w:t>AN ORDINANCE OF THE TOWN OF GREENSBORO</w:t>
      </w:r>
    </w:p>
    <w:p w14:paraId="7167FF98" w14:textId="77777777" w:rsidR="00AA4AF1" w:rsidRDefault="00557A64">
      <w:pPr>
        <w:pStyle w:val="FirstParagraph"/>
      </w:pPr>
      <w:r>
        <w:t>Public hearing held for ordinance adjusting zoning regulations for utility facilities. Motion to adopt ordinance made by Commissioner Robinson, seconded by Commissioner Harrison. Motion passed 4-0.</w:t>
      </w:r>
    </w:p>
    <w:p w14:paraId="3DC56075" w14:textId="77777777" w:rsidR="00AA4AF1" w:rsidRDefault="00557A64">
      <w:pPr>
        <w:pStyle w:val="Heading3"/>
      </w:pPr>
      <w:bookmarkStart w:id="35" w:name="b.-ordinance-2025-o-5"/>
      <w:bookmarkEnd w:id="34"/>
      <w:r>
        <w:t>b. Ordinance 2025-O-5</w:t>
      </w:r>
    </w:p>
    <w:p w14:paraId="58123441" w14:textId="77777777" w:rsidR="00AA4AF1" w:rsidRDefault="00557A64">
      <w:pPr>
        <w:pStyle w:val="Heading3"/>
      </w:pPr>
      <w:bookmarkStart w:id="36" w:name="X3c545b2cb192c442b5f3694b7ec6971d9416d00"/>
      <w:bookmarkEnd w:id="35"/>
      <w:r>
        <w:t>AN ORDINANCE OF THE MAYOR AND COUNCIL OF GREENSBORO</w:t>
      </w:r>
    </w:p>
    <w:p w14:paraId="4D6B93F4" w14:textId="77777777" w:rsidR="00AA4AF1" w:rsidRDefault="00557A64">
      <w:pPr>
        <w:pStyle w:val="FirstParagraph"/>
      </w:pPr>
      <w:r>
        <w:t>Public hearing left open, addressed earlier in the session.</w:t>
      </w:r>
    </w:p>
    <w:p w14:paraId="131B88B0" w14:textId="267C6DFE" w:rsidR="00AD6AA8" w:rsidRPr="00AD6AA8" w:rsidRDefault="00AD6AA8" w:rsidP="00AD6AA8">
      <w:pPr>
        <w:pStyle w:val="BodyText"/>
      </w:pPr>
      <w:r w:rsidRPr="00AD6AA8">
        <w:lastRenderedPageBreak/>
        <w:t>AN ORDINANCE OF THE MAYOR AND COUNCIL OF GREENSBORO TO AMEND ARTICLE I SECTION 3 OF THE GREENSBORO LAND AND DEVELOPMENT ORDINANCE TITLED, “DEFINITIONS”, AND TO REPEAL AND REPLACE ARTICLE I SECTION 17 TITLED, “CRITICAL AREA OVERLAY DISTRICT” TO COMPLY WITH RECENT LEGISLATION</w:t>
      </w:r>
    </w:p>
    <w:p w14:paraId="3317D886" w14:textId="77777777" w:rsidR="00AA4AF1" w:rsidRDefault="00557A64">
      <w:pPr>
        <w:pStyle w:val="Heading3"/>
      </w:pPr>
      <w:bookmarkStart w:id="37" w:name="c.-mou-with-caroline-county"/>
      <w:bookmarkEnd w:id="36"/>
      <w:r>
        <w:t>c. MOU with Caroline County</w:t>
      </w:r>
    </w:p>
    <w:p w14:paraId="34DA6133" w14:textId="77777777" w:rsidR="00AA4AF1" w:rsidRDefault="00557A64">
      <w:pPr>
        <w:pStyle w:val="FirstParagraph"/>
      </w:pPr>
      <w:r>
        <w:t>Discussions continued on the memorandum regarding a project to shore up land erosion near the main pump station.</w:t>
      </w:r>
    </w:p>
    <w:p w14:paraId="38CFB72C" w14:textId="77777777" w:rsidR="00AA4AF1" w:rsidRDefault="00557A64">
      <w:pPr>
        <w:pStyle w:val="Heading2"/>
      </w:pPr>
      <w:bookmarkStart w:id="38" w:name="_Toc206596243"/>
      <w:bookmarkStart w:id="39" w:name="new-business-655pm-730pm"/>
      <w:bookmarkEnd w:id="32"/>
      <w:bookmarkEnd w:id="37"/>
      <w:r>
        <w:t>9. New Business (6:55pm – 7:30pm)</w:t>
      </w:r>
      <w:bookmarkEnd w:id="38"/>
    </w:p>
    <w:p w14:paraId="13B2DE11" w14:textId="77777777" w:rsidR="00AA4AF1" w:rsidRDefault="00557A64">
      <w:pPr>
        <w:pStyle w:val="Heading3"/>
      </w:pPr>
      <w:bookmarkStart w:id="40" w:name="a.-alta-cpa-group-llc"/>
      <w:r>
        <w:t>a. ALTA CPA Group, LLC</w:t>
      </w:r>
    </w:p>
    <w:p w14:paraId="4FFDE5CD" w14:textId="77777777" w:rsidR="00AA4AF1" w:rsidRDefault="00557A64">
      <w:pPr>
        <w:pStyle w:val="FirstParagraph"/>
      </w:pPr>
      <w:r>
        <w:t>Discussion on accounting contracts to address past audit issues. A motion to allocate $40,000 from reserve funds to cover audit costs for 2023-2024 was made by Commissioner Brelia and seconded by Commissioner Noon. Motion passed 4-0.</w:t>
      </w:r>
    </w:p>
    <w:p w14:paraId="5A65C914" w14:textId="77777777" w:rsidR="00AA4AF1" w:rsidRDefault="00557A64">
      <w:pPr>
        <w:pStyle w:val="Heading3"/>
      </w:pPr>
      <w:bookmarkStart w:id="41" w:name="b.-drra-kinnamon-meadows"/>
      <w:bookmarkEnd w:id="40"/>
      <w:r>
        <w:t>b. DRRA Kinnamon Meadows</w:t>
      </w:r>
    </w:p>
    <w:p w14:paraId="0DDFFBC8" w14:textId="77777777" w:rsidR="00AA4AF1" w:rsidRDefault="00557A64">
      <w:pPr>
        <w:pStyle w:val="Heading3"/>
      </w:pPr>
      <w:bookmarkStart w:id="42" w:name="X4783cf69bada49fb2838612c07d691f77b99d58"/>
      <w:bookmarkEnd w:id="41"/>
      <w:r>
        <w:t>c. Consumer Confidence Rule Drinking Water Report</w:t>
      </w:r>
    </w:p>
    <w:p w14:paraId="64CAD044" w14:textId="77777777" w:rsidR="00AA4AF1" w:rsidRDefault="00557A64">
      <w:pPr>
        <w:pStyle w:val="FirstParagraph"/>
      </w:pPr>
      <w:r>
        <w:t>New standards reviewed; future enhancements might be necessary.</w:t>
      </w:r>
    </w:p>
    <w:p w14:paraId="53A4ABC6" w14:textId="77777777" w:rsidR="00AA4AF1" w:rsidRDefault="00557A64">
      <w:pPr>
        <w:pStyle w:val="Heading3"/>
      </w:pPr>
      <w:bookmarkStart w:id="43" w:name="d.-susquehanna-contract-renewal"/>
      <w:bookmarkEnd w:id="42"/>
      <w:r>
        <w:t>d. Susquehanna Contract Renewal</w:t>
      </w:r>
    </w:p>
    <w:p w14:paraId="6F5EBA6C" w14:textId="4FC787D3" w:rsidR="00AA4AF1" w:rsidRDefault="00557A64">
      <w:pPr>
        <w:pStyle w:val="FirstParagraph"/>
      </w:pPr>
      <w:r>
        <w:t>Motion to renew the Susquehanna contract approved</w:t>
      </w:r>
      <w:r w:rsidR="00BE4D15">
        <w:t>.</w:t>
      </w:r>
      <w:r>
        <w:t xml:space="preserve"> </w:t>
      </w:r>
      <w:r w:rsidR="00BE4D15" w:rsidRPr="00BE4D15">
        <w:t xml:space="preserve">Motion made by Commissioner </w:t>
      </w:r>
      <w:r w:rsidR="00BE4D15">
        <w:t>Robinson</w:t>
      </w:r>
      <w:r w:rsidR="00BE4D15" w:rsidRPr="00BE4D15">
        <w:t xml:space="preserve">, seconded by Commissioner </w:t>
      </w:r>
      <w:r w:rsidR="00BE4D15">
        <w:t>Brelia</w:t>
      </w:r>
      <w:r w:rsidR="00BE4D15" w:rsidRPr="00BE4D15">
        <w:t>. Passed 4-0.</w:t>
      </w:r>
    </w:p>
    <w:p w14:paraId="2022A5DE" w14:textId="77777777" w:rsidR="00AA4AF1" w:rsidRDefault="00557A64">
      <w:pPr>
        <w:pStyle w:val="Heading3"/>
      </w:pPr>
      <w:bookmarkStart w:id="44" w:name="e.-codes-fees-violations"/>
      <w:bookmarkEnd w:id="43"/>
      <w:r>
        <w:t>e. Codes, Fees, Violations</w:t>
      </w:r>
    </w:p>
    <w:p w14:paraId="6C41E706" w14:textId="77777777" w:rsidR="00AA4AF1" w:rsidRDefault="00557A64">
      <w:pPr>
        <w:pStyle w:val="FirstParagraph"/>
      </w:pPr>
      <w:r>
        <w:t>Revised ordinance regarding grass and property maintenance discussed. Implementation strategies discussed for improved code enforcement.</w:t>
      </w:r>
    </w:p>
    <w:p w14:paraId="3748C5EB" w14:textId="77777777" w:rsidR="00AA4AF1" w:rsidRDefault="00557A64">
      <w:pPr>
        <w:pStyle w:val="Heading3"/>
      </w:pPr>
      <w:bookmarkStart w:id="45" w:name="f.-mayor-council-agenda-policy"/>
      <w:bookmarkEnd w:id="44"/>
      <w:r>
        <w:t>f. Mayor Council Agenda Policy</w:t>
      </w:r>
    </w:p>
    <w:p w14:paraId="7DDDA235" w14:textId="77777777" w:rsidR="00AA4AF1" w:rsidRDefault="00557A64">
      <w:pPr>
        <w:pStyle w:val="FirstParagraph"/>
      </w:pPr>
      <w:r>
        <w:t>Motion to adopt new council agenda policy passed with amendments to streamline operations and enhance public transparency.</w:t>
      </w:r>
    </w:p>
    <w:p w14:paraId="3AA4C34A" w14:textId="77777777" w:rsidR="00AA4AF1" w:rsidRDefault="00557A64">
      <w:pPr>
        <w:pStyle w:val="Heading3"/>
      </w:pPr>
      <w:bookmarkStart w:id="46" w:name="g.-it-service-provider-contracts"/>
      <w:bookmarkEnd w:id="45"/>
      <w:r>
        <w:t>g. IT Service Provider Contracts:</w:t>
      </w:r>
    </w:p>
    <w:p w14:paraId="5DE4C76C" w14:textId="77777777" w:rsidR="00AA4AF1" w:rsidRDefault="00557A64">
      <w:pPr>
        <w:pStyle w:val="FirstParagraph"/>
      </w:pPr>
      <w:r>
        <w:t>BayTech was awarded the service contract for IT support after reviewing bids. Motion made by Commissioner Harrison, seconded by Commissioner Noon. Passed 4-0.</w:t>
      </w:r>
    </w:p>
    <w:p w14:paraId="2CC35666" w14:textId="77777777" w:rsidR="00AA4AF1" w:rsidRDefault="00557A64">
      <w:pPr>
        <w:pStyle w:val="Heading3"/>
      </w:pPr>
      <w:bookmarkStart w:id="47" w:name="h.-ecode-contract"/>
      <w:bookmarkEnd w:id="46"/>
      <w:r>
        <w:t>h. eCode Contract</w:t>
      </w:r>
    </w:p>
    <w:p w14:paraId="23F76968" w14:textId="29A3534F" w:rsidR="00AA4AF1" w:rsidRDefault="00557A64" w:rsidP="00112D0B">
      <w:pPr>
        <w:pStyle w:val="FirstParagraph"/>
      </w:pPr>
      <w:r>
        <w:t xml:space="preserve">Contract for uploading town codes online was approved. </w:t>
      </w:r>
      <w:bookmarkStart w:id="48" w:name="i.-caroline-county-sheriff-mou"/>
      <w:bookmarkEnd w:id="47"/>
      <w:r w:rsidR="00112D0B" w:rsidRPr="00112D0B">
        <w:t xml:space="preserve">Motion made by Commissioner </w:t>
      </w:r>
      <w:r w:rsidR="00112D0B">
        <w:t>Brelia</w:t>
      </w:r>
      <w:r w:rsidR="00112D0B" w:rsidRPr="00112D0B">
        <w:t xml:space="preserve">, seconded by Commissioner </w:t>
      </w:r>
      <w:r w:rsidR="00112D0B">
        <w:t>Harrison</w:t>
      </w:r>
      <w:r w:rsidR="00112D0B" w:rsidRPr="00112D0B">
        <w:t>. Passed 4-0.</w:t>
      </w:r>
      <w:r>
        <w:t>i. Caroline County Sheriff MOU</w:t>
      </w:r>
    </w:p>
    <w:p w14:paraId="65936E41" w14:textId="77777777" w:rsidR="00AA4AF1" w:rsidRDefault="00557A64">
      <w:pPr>
        <w:pStyle w:val="FirstParagraph"/>
      </w:pPr>
      <w:r>
        <w:t>Item tabled for further discussion.</w:t>
      </w:r>
    </w:p>
    <w:p w14:paraId="63F9ABA6" w14:textId="77777777" w:rsidR="00AA4AF1" w:rsidRDefault="00557A64">
      <w:pPr>
        <w:pStyle w:val="Heading2"/>
      </w:pPr>
      <w:bookmarkStart w:id="49" w:name="_Toc206596244"/>
      <w:bookmarkStart w:id="50" w:name="public-comment-730pm-745pm"/>
      <w:bookmarkEnd w:id="39"/>
      <w:bookmarkEnd w:id="48"/>
      <w:r>
        <w:lastRenderedPageBreak/>
        <w:t>10. Public Comment (7:30pm – 7:45pm)</w:t>
      </w:r>
      <w:bookmarkEnd w:id="49"/>
    </w:p>
    <w:p w14:paraId="7C3AD8B1" w14:textId="14C1E0CA" w:rsidR="00AA4AF1" w:rsidRDefault="00557A64">
      <w:pPr>
        <w:pStyle w:val="Heading3"/>
      </w:pPr>
      <w:bookmarkStart w:id="51" w:name="keith-hill-of-uber-condominiums"/>
      <w:r>
        <w:t xml:space="preserve">Keith Hill of </w:t>
      </w:r>
      <w:r w:rsidR="001B590D">
        <w:t>O</w:t>
      </w:r>
      <w:r>
        <w:t>ber Condominiums:</w:t>
      </w:r>
    </w:p>
    <w:p w14:paraId="7897F2E3" w14:textId="77777777" w:rsidR="00AA4AF1" w:rsidRDefault="00557A64">
      <w:pPr>
        <w:pStyle w:val="Compact"/>
        <w:numPr>
          <w:ilvl w:val="0"/>
          <w:numId w:val="6"/>
        </w:numPr>
      </w:pPr>
      <w:r>
        <w:t>Concerns about parking issues impacting visibility and safety. &gt; &gt; “Installing appropriate signage and curb markings would greatly improve traffic flow.” &gt; &gt; — Keith Hill</w:t>
      </w:r>
    </w:p>
    <w:p w14:paraId="784DE094" w14:textId="77777777" w:rsidR="00AA4AF1" w:rsidRDefault="00557A64">
      <w:pPr>
        <w:pStyle w:val="Heading3"/>
      </w:pPr>
      <w:bookmarkStart w:id="52" w:name="kim-ernest"/>
      <w:bookmarkEnd w:id="51"/>
      <w:r>
        <w:t>Kim Ernest:</w:t>
      </w:r>
    </w:p>
    <w:p w14:paraId="5EAD802E" w14:textId="77777777" w:rsidR="00AA4AF1" w:rsidRDefault="00557A64">
      <w:pPr>
        <w:pStyle w:val="Compact"/>
        <w:numPr>
          <w:ilvl w:val="0"/>
          <w:numId w:val="7"/>
        </w:numPr>
      </w:pPr>
      <w:r>
        <w:t>Appreciated positive direction and improvements made by new town management.</w:t>
      </w:r>
    </w:p>
    <w:p w14:paraId="411B4CA3" w14:textId="5A939EBD" w:rsidR="00AA4AF1" w:rsidRDefault="00557A64">
      <w:pPr>
        <w:pStyle w:val="Heading3"/>
      </w:pPr>
      <w:bookmarkStart w:id="53" w:name="leah-taylor"/>
      <w:bookmarkEnd w:id="52"/>
      <w:r>
        <w:t>Le</w:t>
      </w:r>
      <w:r w:rsidR="001B590D">
        <w:t>va</w:t>
      </w:r>
      <w:r>
        <w:t xml:space="preserve"> Taylor:</w:t>
      </w:r>
    </w:p>
    <w:p w14:paraId="4F57E095" w14:textId="77777777" w:rsidR="00AA4AF1" w:rsidRDefault="00557A64">
      <w:pPr>
        <w:pStyle w:val="Compact"/>
        <w:numPr>
          <w:ilvl w:val="0"/>
          <w:numId w:val="8"/>
        </w:numPr>
      </w:pPr>
      <w:r>
        <w:t>Expressed concerns about ongoing maintenance and responsibility of open lands adjacent to her property.</w:t>
      </w:r>
    </w:p>
    <w:p w14:paraId="794F8606" w14:textId="77777777" w:rsidR="00AA4AF1" w:rsidRDefault="00557A64">
      <w:pPr>
        <w:pStyle w:val="Heading2"/>
      </w:pPr>
      <w:bookmarkStart w:id="54" w:name="_Toc206596245"/>
      <w:bookmarkStart w:id="55" w:name="council-remarks-745pm-755pm"/>
      <w:bookmarkEnd w:id="50"/>
      <w:bookmarkEnd w:id="53"/>
      <w:r>
        <w:t>11. Council Remarks (7:45pm – 7:55pm)</w:t>
      </w:r>
      <w:bookmarkEnd w:id="54"/>
    </w:p>
    <w:p w14:paraId="7AD58279" w14:textId="77777777" w:rsidR="00AA4AF1" w:rsidRDefault="00557A64">
      <w:pPr>
        <w:pStyle w:val="FirstParagraph"/>
      </w:pPr>
      <w:r>
        <w:t>Council members expressed gratitude for community support, praised town staff for their efforts and advancements, and reiterated dedication to enhancing Greensboro’s future.</w:t>
      </w:r>
    </w:p>
    <w:p w14:paraId="6BFB442E" w14:textId="77777777" w:rsidR="00AA4AF1" w:rsidRDefault="00557A64">
      <w:pPr>
        <w:pStyle w:val="Heading2"/>
      </w:pPr>
      <w:bookmarkStart w:id="56" w:name="_Toc206596246"/>
      <w:bookmarkStart w:id="57" w:name="adjourn-meeting-755pm-800pm"/>
      <w:bookmarkEnd w:id="55"/>
      <w:r>
        <w:t>12. Adjourn Meeting (7:55pm – 8:00pm)</w:t>
      </w:r>
      <w:bookmarkEnd w:id="56"/>
    </w:p>
    <w:p w14:paraId="21738C07" w14:textId="77777777" w:rsidR="00AA4AF1" w:rsidRDefault="00557A64">
      <w:pPr>
        <w:pStyle w:val="FirstParagraph"/>
      </w:pPr>
      <w:r>
        <w:t>The meeting was adjourned at 7:55pm to move into an executive session.</w:t>
      </w:r>
    </w:p>
    <w:p w14:paraId="68CFB0FF" w14:textId="77777777" w:rsidR="00AA4AF1" w:rsidRDefault="00557A64">
      <w:pPr>
        <w:pStyle w:val="Heading2"/>
      </w:pPr>
      <w:bookmarkStart w:id="58" w:name="_Toc206596247"/>
      <w:bookmarkStart w:id="59" w:name="X14ca67420f0595197e6abf94e1ac78b2766cae0"/>
      <w:bookmarkEnd w:id="57"/>
      <w:r>
        <w:t>13. Closed Session to Obtain Legal Advice (8:00pm)</w:t>
      </w:r>
      <w:bookmarkEnd w:id="58"/>
    </w:p>
    <w:p w14:paraId="02C61948" w14:textId="29F7DFAE" w:rsidR="00AA4AF1" w:rsidRDefault="00557A64">
      <w:pPr>
        <w:pStyle w:val="FirstParagraph"/>
      </w:pPr>
      <w:r>
        <w:t xml:space="preserve">Closed session began at 8:00pm </w:t>
      </w:r>
      <w:r w:rsidR="007924C3">
        <w:t xml:space="preserve">to discuss personnel </w:t>
      </w:r>
      <w:proofErr w:type="gramStart"/>
      <w:r w:rsidR="007924C3">
        <w:t>matter</w:t>
      </w:r>
      <w:proofErr w:type="gramEnd"/>
      <w:r w:rsidR="007924C3">
        <w:t xml:space="preserve"> and obtain legal </w:t>
      </w:r>
      <w:r w:rsidR="00150C34">
        <w:t>advice</w:t>
      </w:r>
      <w:r>
        <w:t>.</w:t>
      </w:r>
    </w:p>
    <w:p w14:paraId="04C48F30" w14:textId="77777777" w:rsidR="00AA4AF1" w:rsidRDefault="00892FD5">
      <w:r>
        <w:pict w14:anchorId="2927A815">
          <v:rect id="_x0000_i1025" style="width:0;height:1.5pt" o:hralign="center" o:hrstd="t" o:hr="t"/>
        </w:pict>
      </w:r>
    </w:p>
    <w:p w14:paraId="03B5E87B" w14:textId="77777777" w:rsidR="00AA4AF1" w:rsidRDefault="00557A64">
      <w:pPr>
        <w:pStyle w:val="Heading3"/>
      </w:pPr>
      <w:bookmarkStart w:id="60" w:name="signature-lines"/>
      <w:r>
        <w:t>Signature Lines</w:t>
      </w:r>
    </w:p>
    <w:p w14:paraId="475049C0" w14:textId="77777777" w:rsidR="0085218E" w:rsidRPr="0085218E" w:rsidRDefault="0085218E" w:rsidP="0085218E">
      <w:pPr>
        <w:pStyle w:val="BodyText"/>
      </w:pPr>
    </w:p>
    <w:p w14:paraId="74A45817" w14:textId="77777777" w:rsidR="00AA4AF1" w:rsidRDefault="00892FD5">
      <w:r>
        <w:pict w14:anchorId="7167FA0E">
          <v:rect id="_x0000_i1026" style="width:0;height:1.5pt" o:hralign="center" o:hrstd="t" o:hr="t"/>
        </w:pict>
      </w:r>
    </w:p>
    <w:p w14:paraId="5FD45BC0" w14:textId="77777777" w:rsidR="00AA4AF1" w:rsidRDefault="00557A64">
      <w:pPr>
        <w:pStyle w:val="FirstParagraph"/>
      </w:pPr>
      <w:r>
        <w:t>David A. Spencer, Mayor</w:t>
      </w:r>
    </w:p>
    <w:p w14:paraId="70D0AF30" w14:textId="77777777" w:rsidR="00AA4AF1" w:rsidRDefault="00892FD5">
      <w:r>
        <w:pict w14:anchorId="3CF0CF6A">
          <v:rect id="_x0000_i1027" style="width:0;height:1.5pt" o:hralign="center" o:hrstd="t" o:hr="t"/>
        </w:pict>
      </w:r>
      <w:bookmarkEnd w:id="1"/>
      <w:bookmarkEnd w:id="59"/>
      <w:bookmarkEnd w:id="60"/>
    </w:p>
    <w:sectPr w:rsidR="00AA4AF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D873" w14:textId="77777777" w:rsidR="00557A64" w:rsidRDefault="00557A64">
      <w:pPr>
        <w:spacing w:after="0"/>
      </w:pPr>
      <w:r>
        <w:separator/>
      </w:r>
    </w:p>
  </w:endnote>
  <w:endnote w:type="continuationSeparator" w:id="0">
    <w:p w14:paraId="5CD16DA7" w14:textId="77777777" w:rsidR="00557A64" w:rsidRDefault="00557A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8BEE" w14:textId="77777777" w:rsidR="00557A64" w:rsidRDefault="00557A64">
      <w:r>
        <w:separator/>
      </w:r>
    </w:p>
  </w:footnote>
  <w:footnote w:type="continuationSeparator" w:id="0">
    <w:p w14:paraId="66562D19" w14:textId="77777777" w:rsidR="00557A64" w:rsidRDefault="0055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92003F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3BFEF57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2142184576">
    <w:abstractNumId w:val="0"/>
  </w:num>
  <w:num w:numId="2" w16cid:durableId="212695493">
    <w:abstractNumId w:val="1"/>
  </w:num>
  <w:num w:numId="3" w16cid:durableId="1257978044">
    <w:abstractNumId w:val="1"/>
  </w:num>
  <w:num w:numId="4" w16cid:durableId="230972304">
    <w:abstractNumId w:val="1"/>
  </w:num>
  <w:num w:numId="5" w16cid:durableId="73670695">
    <w:abstractNumId w:val="1"/>
  </w:num>
  <w:num w:numId="6" w16cid:durableId="2085058089">
    <w:abstractNumId w:val="1"/>
  </w:num>
  <w:num w:numId="7" w16cid:durableId="296104291">
    <w:abstractNumId w:val="1"/>
  </w:num>
  <w:num w:numId="8" w16cid:durableId="83866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F1"/>
    <w:rsid w:val="00112D0B"/>
    <w:rsid w:val="00150C34"/>
    <w:rsid w:val="00172C53"/>
    <w:rsid w:val="001B590D"/>
    <w:rsid w:val="00323696"/>
    <w:rsid w:val="003C5053"/>
    <w:rsid w:val="004C0F44"/>
    <w:rsid w:val="00557A64"/>
    <w:rsid w:val="00564195"/>
    <w:rsid w:val="0058089B"/>
    <w:rsid w:val="00635B91"/>
    <w:rsid w:val="00737280"/>
    <w:rsid w:val="007924C3"/>
    <w:rsid w:val="0085218E"/>
    <w:rsid w:val="00892FD5"/>
    <w:rsid w:val="009A13BF"/>
    <w:rsid w:val="009A6F85"/>
    <w:rsid w:val="00A6248D"/>
    <w:rsid w:val="00AA4AF1"/>
    <w:rsid w:val="00AD6AA8"/>
    <w:rsid w:val="00B83456"/>
    <w:rsid w:val="00BE4D15"/>
    <w:rsid w:val="00C106DA"/>
    <w:rsid w:val="00C2688C"/>
    <w:rsid w:val="00F4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5CA8A6"/>
  <w15:docId w15:val="{AC4F968F-0B0B-4705-884B-A797C1F2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TOC1">
    <w:name w:val="toc 1"/>
    <w:basedOn w:val="Normal"/>
    <w:next w:val="Normal"/>
    <w:autoRedefine/>
    <w:uiPriority w:val="39"/>
    <w:rsid w:val="00172C5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172C53"/>
    <w:pPr>
      <w:spacing w:after="100"/>
      <w:ind w:left="240"/>
    </w:pPr>
  </w:style>
  <w:style w:type="paragraph" w:styleId="Header">
    <w:name w:val="header"/>
    <w:basedOn w:val="Normal"/>
    <w:link w:val="HeaderChar"/>
    <w:rsid w:val="00C2688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2688C"/>
  </w:style>
  <w:style w:type="paragraph" w:styleId="Footer">
    <w:name w:val="footer"/>
    <w:basedOn w:val="Normal"/>
    <w:link w:val="FooterChar"/>
    <w:rsid w:val="00C268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2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acac6b6afdd30d2fa1557c0623147a01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4f251c18481274cc43fa8c4ddefa64bc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0BCC1-D961-4163-B785-6673BA405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D2A48-1C15-43DD-8163-02CDBF320D60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customXml/itemProps3.xml><?xml version="1.0" encoding="utf-8"?>
<ds:datastoreItem xmlns:ds="http://schemas.openxmlformats.org/officeDocument/2006/customXml" ds:itemID="{354AB1EF-555C-4E5C-939B-01FB7FA82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4880</Characters>
  <Application>Microsoft Office Word</Application>
  <DocSecurity>4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Yost</dc:creator>
  <cp:keywords/>
  <cp:lastModifiedBy>Julie Porter</cp:lastModifiedBy>
  <cp:revision>2</cp:revision>
  <cp:lastPrinted>2025-08-20T21:02:00Z</cp:lastPrinted>
  <dcterms:created xsi:type="dcterms:W3CDTF">2025-08-22T13:48:00Z</dcterms:created>
  <dcterms:modified xsi:type="dcterms:W3CDTF">2025-08-22T13:48:00Z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0x010100A416F8DA7C379A41B858B0C41E03DD8A</vt:lpwstr>
  </property>
  <property fmtid="{D5CDD505-2E9C-101B-9397-08002B2CF9AE}" pid="3" name="MediaServiceImageTags">
    <vt:lpwstr/>
  </property>
</Properties>
</file>